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CF4573" w14:textId="77777777" w:rsidR="00470A63" w:rsidRPr="005C3F65" w:rsidRDefault="00470A63" w:rsidP="00470A63">
      <w:pPr>
        <w:pStyle w:val="Pa9"/>
        <w:spacing w:line="240" w:lineRule="auto"/>
        <w:jc w:val="both"/>
        <w:rPr>
          <w:rFonts w:ascii="Bookman Old Style" w:hAnsi="Bookman Old Style" w:cs="Times New Roman"/>
          <w:b/>
          <w:color w:val="000000"/>
          <w:sz w:val="20"/>
          <w:szCs w:val="20"/>
        </w:rPr>
      </w:pPr>
      <w:r w:rsidRPr="005C3F65">
        <w:rPr>
          <w:rFonts w:ascii="Bookman Old Style" w:hAnsi="Bookman Old Style" w:cs="Times New Roman"/>
          <w:b/>
          <w:color w:val="000000"/>
          <w:sz w:val="20"/>
          <w:szCs w:val="20"/>
        </w:rPr>
        <w:t xml:space="preserve">Estado de Santa Catarina </w:t>
      </w:r>
    </w:p>
    <w:p w14:paraId="4BA80CEA" w14:textId="77777777" w:rsidR="00470A63" w:rsidRPr="005C3F65" w:rsidRDefault="00470A63" w:rsidP="00470A63">
      <w:pPr>
        <w:pStyle w:val="Pa9"/>
        <w:spacing w:line="240" w:lineRule="auto"/>
        <w:jc w:val="both"/>
        <w:rPr>
          <w:rFonts w:ascii="Bookman Old Style" w:hAnsi="Bookman Old Style" w:cs="Times New Roman"/>
          <w:b/>
          <w:color w:val="000000"/>
          <w:sz w:val="20"/>
          <w:szCs w:val="20"/>
        </w:rPr>
      </w:pPr>
      <w:r w:rsidRPr="005C3F65">
        <w:rPr>
          <w:rFonts w:ascii="Bookman Old Style" w:hAnsi="Bookman Old Style" w:cs="Times New Roman"/>
          <w:b/>
          <w:color w:val="000000"/>
          <w:sz w:val="20"/>
          <w:szCs w:val="20"/>
        </w:rPr>
        <w:t xml:space="preserve">Município de Cordilheira Alta </w:t>
      </w:r>
    </w:p>
    <w:p w14:paraId="0904596F" w14:textId="77777777" w:rsidR="00470A63" w:rsidRPr="005C3F65" w:rsidRDefault="00470A63" w:rsidP="00470A63">
      <w:pPr>
        <w:rPr>
          <w:rFonts w:ascii="Bookman Old Style" w:hAnsi="Bookman Old Style"/>
          <w:sz w:val="20"/>
          <w:szCs w:val="20"/>
        </w:rPr>
      </w:pPr>
      <w:r w:rsidRPr="005C3F65">
        <w:rPr>
          <w:rFonts w:ascii="Bookman Old Style" w:hAnsi="Bookman Old Style"/>
          <w:sz w:val="20"/>
          <w:szCs w:val="20"/>
        </w:rPr>
        <w:t>Aviso de Licitação</w:t>
      </w:r>
    </w:p>
    <w:p w14:paraId="06E7A46F" w14:textId="61193BB5" w:rsidR="00470A63" w:rsidRPr="009372E8" w:rsidRDefault="00470A63" w:rsidP="00470A63">
      <w:pPr>
        <w:pStyle w:val="BodyText21"/>
        <w:rPr>
          <w:rFonts w:ascii="Bookman Old Style" w:hAnsi="Bookman Old Style"/>
          <w:color w:val="000000"/>
          <w:sz w:val="20"/>
          <w:szCs w:val="20"/>
        </w:rPr>
      </w:pPr>
      <w:r w:rsidRPr="005C3F65">
        <w:rPr>
          <w:rFonts w:ascii="Bookman Old Style" w:hAnsi="Bookman Old Style"/>
          <w:color w:val="000000"/>
          <w:sz w:val="20"/>
          <w:szCs w:val="20"/>
        </w:rPr>
        <w:t>O Município de Cordilheira Alta, SC, atr</w:t>
      </w:r>
      <w:r w:rsidR="00007F23">
        <w:rPr>
          <w:rFonts w:ascii="Bookman Old Style" w:hAnsi="Bookman Old Style"/>
          <w:color w:val="000000"/>
          <w:sz w:val="20"/>
          <w:szCs w:val="20"/>
        </w:rPr>
        <w:t>avés d</w:t>
      </w:r>
      <w:r w:rsidR="00D71ED7">
        <w:rPr>
          <w:rFonts w:ascii="Bookman Old Style" w:hAnsi="Bookman Old Style"/>
          <w:color w:val="000000"/>
          <w:sz w:val="20"/>
          <w:szCs w:val="20"/>
        </w:rPr>
        <w:t>a</w:t>
      </w:r>
      <w:r w:rsidR="00616F4B">
        <w:rPr>
          <w:rFonts w:ascii="Bookman Old Style" w:hAnsi="Bookman Old Style"/>
          <w:color w:val="000000"/>
          <w:sz w:val="20"/>
          <w:szCs w:val="20"/>
        </w:rPr>
        <w:t xml:space="preserve"> sua</w:t>
      </w:r>
      <w:r w:rsidR="00D71ED7">
        <w:rPr>
          <w:rFonts w:ascii="Bookman Old Style" w:hAnsi="Bookman Old Style"/>
          <w:color w:val="000000"/>
          <w:sz w:val="20"/>
          <w:szCs w:val="20"/>
        </w:rPr>
        <w:t xml:space="preserve"> autoridade competente</w:t>
      </w:r>
      <w:r w:rsidR="00616F4B">
        <w:rPr>
          <w:rFonts w:ascii="Bookman Old Style" w:hAnsi="Bookman Old Style"/>
          <w:color w:val="000000"/>
          <w:sz w:val="20"/>
          <w:szCs w:val="20"/>
        </w:rPr>
        <w:t>, Senhor Rudimar Marafon,</w:t>
      </w:r>
      <w:bookmarkStart w:id="0" w:name="_GoBack"/>
      <w:bookmarkEnd w:id="0"/>
      <w:r w:rsidR="00D71ED7">
        <w:rPr>
          <w:rFonts w:ascii="Bookman Old Style" w:hAnsi="Bookman Old Style"/>
          <w:color w:val="000000"/>
          <w:sz w:val="20"/>
          <w:szCs w:val="20"/>
        </w:rPr>
        <w:t xml:space="preserve"> </w:t>
      </w:r>
      <w:r w:rsidRPr="005C3F65">
        <w:rPr>
          <w:rFonts w:ascii="Bookman Old Style" w:hAnsi="Bookman Old Style"/>
          <w:color w:val="000000"/>
          <w:sz w:val="20"/>
          <w:szCs w:val="20"/>
        </w:rPr>
        <w:t xml:space="preserve">torna público a todos os </w:t>
      </w:r>
      <w:r w:rsidRPr="009372E8">
        <w:rPr>
          <w:rFonts w:ascii="Bookman Old Style" w:hAnsi="Bookman Old Style"/>
          <w:color w:val="000000"/>
          <w:sz w:val="20"/>
          <w:szCs w:val="20"/>
        </w:rPr>
        <w:t>interessados, que estará realizan</w:t>
      </w:r>
      <w:r w:rsidRPr="009372E8">
        <w:rPr>
          <w:rFonts w:ascii="Bookman Old Style" w:hAnsi="Bookman Old Style"/>
          <w:color w:val="000000"/>
          <w:sz w:val="20"/>
          <w:szCs w:val="20"/>
        </w:rPr>
        <w:softHyphen/>
        <w:t xml:space="preserve">do licitação na modalidade </w:t>
      </w:r>
      <w:r w:rsidRPr="009372E8">
        <w:rPr>
          <w:rFonts w:ascii="Bookman Old Style" w:hAnsi="Bookman Old Style"/>
          <w:iCs/>
          <w:sz w:val="20"/>
          <w:szCs w:val="20"/>
        </w:rPr>
        <w:t xml:space="preserve">de </w:t>
      </w:r>
      <w:r w:rsidR="004619A7">
        <w:rPr>
          <w:rFonts w:ascii="Bookman Old Style" w:hAnsi="Bookman Old Style"/>
          <w:b/>
          <w:iCs/>
          <w:sz w:val="20"/>
          <w:szCs w:val="20"/>
        </w:rPr>
        <w:t>CONCORRÊNCIA</w:t>
      </w:r>
      <w:r w:rsidRPr="009372E8">
        <w:rPr>
          <w:rFonts w:ascii="Bookman Old Style" w:hAnsi="Bookman Old Style"/>
          <w:iCs/>
          <w:sz w:val="20"/>
          <w:szCs w:val="20"/>
        </w:rPr>
        <w:t xml:space="preserve">, </w:t>
      </w:r>
      <w:r w:rsidRPr="009372E8">
        <w:rPr>
          <w:rFonts w:ascii="Bookman Old Style" w:hAnsi="Bookman Old Style"/>
          <w:sz w:val="20"/>
          <w:szCs w:val="20"/>
        </w:rPr>
        <w:t xml:space="preserve">no regime de </w:t>
      </w:r>
      <w:r w:rsidRPr="009372E8">
        <w:rPr>
          <w:rFonts w:ascii="Bookman Old Style" w:hAnsi="Bookman Old Style"/>
          <w:b/>
          <w:sz w:val="20"/>
          <w:szCs w:val="20"/>
        </w:rPr>
        <w:t>EMPREITADA POR PREÇO GLOBAL</w:t>
      </w:r>
      <w:r w:rsidRPr="009372E8">
        <w:rPr>
          <w:rFonts w:ascii="Bookman Old Style" w:hAnsi="Bookman Old Style"/>
          <w:sz w:val="20"/>
          <w:szCs w:val="20"/>
        </w:rPr>
        <w:t xml:space="preserve">, do tipo </w:t>
      </w:r>
      <w:r w:rsidRPr="009372E8">
        <w:rPr>
          <w:rFonts w:ascii="Bookman Old Style" w:hAnsi="Bookman Old Style"/>
          <w:b/>
          <w:sz w:val="20"/>
          <w:szCs w:val="20"/>
        </w:rPr>
        <w:t>MENOR PREÇO</w:t>
      </w:r>
      <w:r w:rsidRPr="009372E8">
        <w:rPr>
          <w:rFonts w:ascii="Bookman Old Style" w:hAnsi="Bookman Old Style"/>
          <w:b/>
          <w:color w:val="000000"/>
          <w:sz w:val="20"/>
          <w:szCs w:val="20"/>
        </w:rPr>
        <w:t>,</w:t>
      </w:r>
      <w:r w:rsidRPr="009372E8">
        <w:rPr>
          <w:rFonts w:ascii="Bookman Old Style" w:hAnsi="Bookman Old Style"/>
          <w:color w:val="000000"/>
          <w:sz w:val="20"/>
          <w:szCs w:val="20"/>
        </w:rPr>
        <w:t xml:space="preserve"> de acordo com a Lei </w:t>
      </w:r>
      <w:r w:rsidR="00427784" w:rsidRPr="00427784">
        <w:rPr>
          <w:rFonts w:ascii="Bookman Old Style" w:hAnsi="Bookman Old Style"/>
          <w:color w:val="000000"/>
          <w:sz w:val="20"/>
          <w:szCs w:val="20"/>
        </w:rPr>
        <w:t>14.133/2021</w:t>
      </w:r>
      <w:r w:rsidR="00427784">
        <w:rPr>
          <w:rFonts w:ascii="Bookman Old Style" w:hAnsi="Bookman Old Style"/>
          <w:color w:val="000000"/>
          <w:sz w:val="20"/>
          <w:szCs w:val="20"/>
        </w:rPr>
        <w:t xml:space="preserve"> </w:t>
      </w:r>
      <w:r w:rsidRPr="009372E8">
        <w:rPr>
          <w:rFonts w:ascii="Bookman Old Style" w:hAnsi="Bookman Old Style"/>
          <w:color w:val="000000"/>
          <w:sz w:val="20"/>
          <w:szCs w:val="20"/>
        </w:rPr>
        <w:t>e demais normas aplicáveis.</w:t>
      </w:r>
    </w:p>
    <w:p w14:paraId="7F9BF722" w14:textId="77777777" w:rsidR="00470A63" w:rsidRPr="009372E8" w:rsidRDefault="00470A63" w:rsidP="00470A63">
      <w:pPr>
        <w:pStyle w:val="Pa9"/>
        <w:spacing w:line="240" w:lineRule="auto"/>
        <w:jc w:val="both"/>
        <w:rPr>
          <w:rFonts w:ascii="Bookman Old Style" w:hAnsi="Bookman Old Style" w:cs="Times New Roman"/>
          <w:color w:val="000000"/>
          <w:sz w:val="20"/>
          <w:szCs w:val="20"/>
        </w:rPr>
      </w:pPr>
    </w:p>
    <w:p w14:paraId="1D64D820" w14:textId="6A680CD2" w:rsidR="00470A63" w:rsidRPr="007C0618" w:rsidRDefault="00470A63" w:rsidP="00470A63">
      <w:pPr>
        <w:pStyle w:val="Pa9"/>
        <w:spacing w:line="240" w:lineRule="auto"/>
        <w:jc w:val="both"/>
        <w:rPr>
          <w:rFonts w:ascii="Bookman Old Style" w:hAnsi="Bookman Old Style" w:cs="Times New Roman"/>
          <w:color w:val="000000"/>
          <w:sz w:val="20"/>
          <w:szCs w:val="20"/>
        </w:rPr>
      </w:pPr>
      <w:r w:rsidRPr="003146C5">
        <w:rPr>
          <w:rFonts w:ascii="Bookman Old Style" w:hAnsi="Bookman Old Style" w:cs="Times New Roman"/>
          <w:color w:val="000000"/>
          <w:sz w:val="20"/>
          <w:szCs w:val="20"/>
        </w:rPr>
        <w:t xml:space="preserve">Processo Administrativo n. </w:t>
      </w:r>
      <w:r w:rsidR="00427784">
        <w:rPr>
          <w:rFonts w:ascii="Bookman Old Style" w:hAnsi="Bookman Old Style" w:cs="Times New Roman"/>
          <w:color w:val="000000"/>
          <w:sz w:val="20"/>
          <w:szCs w:val="20"/>
        </w:rPr>
        <w:t>02</w:t>
      </w:r>
      <w:r w:rsidR="004D1FED" w:rsidRPr="003146C5">
        <w:rPr>
          <w:rFonts w:ascii="Bookman Old Style" w:hAnsi="Bookman Old Style" w:cs="Times New Roman"/>
          <w:color w:val="000000"/>
          <w:sz w:val="20"/>
          <w:szCs w:val="20"/>
        </w:rPr>
        <w:t>/202</w:t>
      </w:r>
      <w:r w:rsidR="00427784">
        <w:rPr>
          <w:rFonts w:ascii="Bookman Old Style" w:hAnsi="Bookman Old Style" w:cs="Times New Roman"/>
          <w:color w:val="000000"/>
          <w:sz w:val="20"/>
          <w:szCs w:val="20"/>
        </w:rPr>
        <w:t>4</w:t>
      </w:r>
    </w:p>
    <w:p w14:paraId="40C4185F" w14:textId="1AA96BE8" w:rsidR="00470A63" w:rsidRPr="007C0618" w:rsidRDefault="004619A7" w:rsidP="00470A63">
      <w:pPr>
        <w:pStyle w:val="Pa9"/>
        <w:spacing w:line="240" w:lineRule="auto"/>
        <w:jc w:val="both"/>
        <w:rPr>
          <w:rFonts w:ascii="Bookman Old Style" w:hAnsi="Bookman Old Style" w:cs="Times New Roman"/>
          <w:color w:val="000000"/>
          <w:sz w:val="20"/>
          <w:szCs w:val="20"/>
        </w:rPr>
      </w:pPr>
      <w:r>
        <w:rPr>
          <w:rFonts w:ascii="Bookman Old Style" w:hAnsi="Bookman Old Style" w:cs="Times New Roman"/>
          <w:color w:val="000000"/>
          <w:sz w:val="20"/>
          <w:szCs w:val="20"/>
        </w:rPr>
        <w:t>Concorrência</w:t>
      </w:r>
      <w:r w:rsidR="00EC2DB1" w:rsidRPr="007C0618">
        <w:rPr>
          <w:rFonts w:ascii="Bookman Old Style" w:hAnsi="Bookman Old Style" w:cs="Times New Roman"/>
          <w:color w:val="000000"/>
          <w:sz w:val="20"/>
          <w:szCs w:val="20"/>
        </w:rPr>
        <w:t xml:space="preserve"> n. </w:t>
      </w:r>
      <w:r w:rsidR="000D261A">
        <w:rPr>
          <w:rFonts w:ascii="Bookman Old Style" w:hAnsi="Bookman Old Style" w:cs="Times New Roman"/>
          <w:color w:val="000000"/>
          <w:sz w:val="20"/>
          <w:szCs w:val="20"/>
        </w:rPr>
        <w:t>0</w:t>
      </w:r>
      <w:r w:rsidR="00427784">
        <w:rPr>
          <w:rFonts w:ascii="Bookman Old Style" w:hAnsi="Bookman Old Style" w:cs="Times New Roman"/>
          <w:color w:val="000000"/>
          <w:sz w:val="20"/>
          <w:szCs w:val="20"/>
        </w:rPr>
        <w:t>1</w:t>
      </w:r>
      <w:r w:rsidR="004D1FED">
        <w:rPr>
          <w:rFonts w:ascii="Bookman Old Style" w:hAnsi="Bookman Old Style" w:cs="Times New Roman"/>
          <w:color w:val="000000"/>
          <w:sz w:val="20"/>
          <w:szCs w:val="20"/>
        </w:rPr>
        <w:t>/202</w:t>
      </w:r>
      <w:r w:rsidR="00427784">
        <w:rPr>
          <w:rFonts w:ascii="Bookman Old Style" w:hAnsi="Bookman Old Style" w:cs="Times New Roman"/>
          <w:color w:val="000000"/>
          <w:sz w:val="20"/>
          <w:szCs w:val="20"/>
        </w:rPr>
        <w:t>4</w:t>
      </w:r>
    </w:p>
    <w:p w14:paraId="3DE7B8B2" w14:textId="7F2BD325" w:rsidR="00470A63" w:rsidRPr="009372E8" w:rsidRDefault="00470A63" w:rsidP="00470A63">
      <w:pPr>
        <w:pStyle w:val="Pa9"/>
        <w:spacing w:line="240" w:lineRule="auto"/>
        <w:jc w:val="both"/>
        <w:rPr>
          <w:rFonts w:ascii="Bookman Old Style" w:hAnsi="Bookman Old Style" w:cs="Times New Roman"/>
          <w:color w:val="000000"/>
          <w:sz w:val="20"/>
          <w:szCs w:val="20"/>
        </w:rPr>
      </w:pPr>
      <w:r w:rsidRPr="007C0618">
        <w:rPr>
          <w:rFonts w:ascii="Bookman Old Style" w:hAnsi="Bookman Old Style" w:cs="Times New Roman"/>
          <w:color w:val="000000"/>
          <w:sz w:val="20"/>
          <w:szCs w:val="20"/>
        </w:rPr>
        <w:t xml:space="preserve">Tipo: </w:t>
      </w:r>
      <w:r w:rsidRPr="007C0618">
        <w:rPr>
          <w:rFonts w:ascii="Bookman Old Style" w:hAnsi="Bookman Old Style" w:cs="Times New Roman"/>
          <w:sz w:val="20"/>
          <w:szCs w:val="20"/>
        </w:rPr>
        <w:t xml:space="preserve">Menor Preço </w:t>
      </w:r>
    </w:p>
    <w:p w14:paraId="7DA569BD" w14:textId="77777777" w:rsidR="00470A63" w:rsidRPr="009372E8" w:rsidRDefault="00470A63" w:rsidP="00470A63">
      <w:pPr>
        <w:spacing w:after="0" w:line="240" w:lineRule="auto"/>
        <w:rPr>
          <w:rFonts w:ascii="Bookman Old Style" w:hAnsi="Bookman Old Style"/>
          <w:sz w:val="20"/>
          <w:szCs w:val="20"/>
        </w:rPr>
      </w:pPr>
    </w:p>
    <w:p w14:paraId="4DD67923" w14:textId="16EE01F8" w:rsidR="00470A63" w:rsidRPr="009372E8" w:rsidRDefault="00470A63" w:rsidP="00470A63">
      <w:pPr>
        <w:pStyle w:val="Cabealho"/>
        <w:overflowPunct w:val="0"/>
        <w:autoSpaceDE w:val="0"/>
        <w:autoSpaceDN w:val="0"/>
        <w:adjustRightInd w:val="0"/>
        <w:contextualSpacing/>
        <w:jc w:val="both"/>
        <w:rPr>
          <w:rFonts w:ascii="Bookman Old Style" w:hAnsi="Bookman Old Style"/>
        </w:rPr>
      </w:pPr>
      <w:r w:rsidRPr="009372E8">
        <w:rPr>
          <w:rFonts w:ascii="Bookman Old Style" w:hAnsi="Bookman Old Style"/>
        </w:rPr>
        <w:t xml:space="preserve">Objeto: A presente licitação tem por objeto </w:t>
      </w:r>
      <w:r w:rsidR="00844DEC" w:rsidRPr="009372E8">
        <w:rPr>
          <w:rFonts w:ascii="Bookman Old Style" w:hAnsi="Bookman Old Style"/>
        </w:rPr>
        <w:t xml:space="preserve">a </w:t>
      </w:r>
      <w:r w:rsidR="00844DEC" w:rsidRPr="00D026C5">
        <w:t>CONTRATAÇÃO</w:t>
      </w:r>
      <w:r w:rsidR="00427784" w:rsidRPr="00211D7F">
        <w:rPr>
          <w:rFonts w:ascii="Bookman Old Style" w:eastAsia="Bookman Old Style" w:hAnsi="Bookman Old Style" w:cs="Bookman Old Style"/>
          <w:b/>
          <w:color w:val="FF0000"/>
          <w:sz w:val="24"/>
          <w:szCs w:val="24"/>
        </w:rPr>
        <w:t xml:space="preserve"> DE EMPRESA ESPECIALIZADA PARA EXECUÇÃO DE REFORMA PARA RECUPERAÇÃO DA EDIFICAÇÃO QUE ABRIGA O CRAS NO MUNICÍPIO DE CORDILHEIRA ALTA /SC, INCLUINDO O FORNECIMENTO DE MATERIAIS E SERVIÇOS DE MÃO DE OBRA, CONFORME PROJETOS, MEMORIAL E ART EM ANEXO</w:t>
      </w:r>
      <w:r w:rsidR="007A5042">
        <w:rPr>
          <w:rFonts w:ascii="Bookman Old Style" w:hAnsi="Bookman Old Style"/>
          <w:b/>
          <w:bCs/>
        </w:rPr>
        <w:t>.</w:t>
      </w:r>
    </w:p>
    <w:p w14:paraId="37F208C2" w14:textId="77777777" w:rsidR="00470A63" w:rsidRPr="009372E8" w:rsidRDefault="00470A63" w:rsidP="00470A63">
      <w:pPr>
        <w:pStyle w:val="Cabealho"/>
        <w:overflowPunct w:val="0"/>
        <w:autoSpaceDE w:val="0"/>
        <w:autoSpaceDN w:val="0"/>
        <w:adjustRightInd w:val="0"/>
        <w:contextualSpacing/>
        <w:jc w:val="both"/>
        <w:rPr>
          <w:rFonts w:ascii="Bookman Old Style" w:hAnsi="Bookman Old Style" w:cs="Arial"/>
          <w:b/>
          <w:shd w:val="clear" w:color="auto" w:fill="FFFFFF"/>
        </w:rPr>
      </w:pPr>
      <w:r w:rsidRPr="009372E8">
        <w:rPr>
          <w:rFonts w:ascii="Bookman Old Style" w:hAnsi="Bookman Old Style"/>
        </w:rPr>
        <w:tab/>
      </w:r>
    </w:p>
    <w:p w14:paraId="2D341F7C" w14:textId="6B1A8830" w:rsidR="00427784" w:rsidRPr="00427784" w:rsidRDefault="00427784" w:rsidP="00427784">
      <w:pPr>
        <w:spacing w:before="120" w:after="120"/>
        <w:jc w:val="both"/>
        <w:rPr>
          <w:rFonts w:ascii="Bookman Old Style" w:hAnsi="Bookman Old Style"/>
          <w:b/>
          <w:sz w:val="20"/>
          <w:szCs w:val="20"/>
        </w:rPr>
      </w:pPr>
      <w:r w:rsidRPr="00427784">
        <w:rPr>
          <w:rFonts w:ascii="Bookman Old Style" w:hAnsi="Bookman Old Style"/>
          <w:b/>
          <w:sz w:val="20"/>
          <w:szCs w:val="20"/>
        </w:rPr>
        <w:t xml:space="preserve">A SESSÃO PÚBLICA SERÁ REALIZADA NO SITE  </w:t>
      </w:r>
      <w:hyperlink r:id="rId4" w:history="1">
        <w:proofErr w:type="spellStart"/>
        <w:r w:rsidRPr="00427784">
          <w:rPr>
            <w:rStyle w:val="Hyperlink"/>
            <w:rFonts w:ascii="Bookman Old Style" w:hAnsi="Bookman Old Style"/>
            <w:b/>
            <w:sz w:val="20"/>
            <w:szCs w:val="20"/>
          </w:rPr>
          <w:t>WWW.B</w:t>
        </w:r>
      </w:hyperlink>
      <w:r w:rsidRPr="00427784">
        <w:rPr>
          <w:rFonts w:ascii="Bookman Old Style" w:hAnsi="Bookman Old Style"/>
          <w:b/>
          <w:color w:val="0000FF"/>
          <w:sz w:val="20"/>
          <w:szCs w:val="20"/>
          <w:u w:val="single" w:color="0000FF"/>
        </w:rPr>
        <w:t>LL.ORG.BR</w:t>
      </w:r>
      <w:proofErr w:type="spellEnd"/>
      <w:r w:rsidRPr="00427784">
        <w:rPr>
          <w:rFonts w:ascii="Bookman Old Style" w:hAnsi="Bookman Old Style"/>
          <w:b/>
          <w:sz w:val="20"/>
          <w:szCs w:val="20"/>
        </w:rPr>
        <w:t xml:space="preserve">, NO DIA </w:t>
      </w:r>
      <w:r>
        <w:rPr>
          <w:rFonts w:ascii="Bookman Old Style" w:hAnsi="Bookman Old Style"/>
          <w:b/>
          <w:sz w:val="20"/>
          <w:szCs w:val="20"/>
          <w:highlight w:val="yellow"/>
        </w:rPr>
        <w:t>20</w:t>
      </w:r>
      <w:r w:rsidRPr="00427784">
        <w:rPr>
          <w:rFonts w:ascii="Bookman Old Style" w:hAnsi="Bookman Old Style"/>
          <w:b/>
          <w:sz w:val="20"/>
          <w:szCs w:val="20"/>
          <w:highlight w:val="yellow"/>
        </w:rPr>
        <w:t>/</w:t>
      </w:r>
      <w:r>
        <w:rPr>
          <w:rFonts w:ascii="Bookman Old Style" w:hAnsi="Bookman Old Style"/>
          <w:b/>
          <w:sz w:val="20"/>
          <w:szCs w:val="20"/>
          <w:highlight w:val="yellow"/>
        </w:rPr>
        <w:t>02</w:t>
      </w:r>
      <w:r w:rsidRPr="00427784">
        <w:rPr>
          <w:rFonts w:ascii="Bookman Old Style" w:hAnsi="Bookman Old Style"/>
          <w:b/>
          <w:sz w:val="20"/>
          <w:szCs w:val="20"/>
          <w:highlight w:val="yellow"/>
        </w:rPr>
        <w:t>/202</w:t>
      </w:r>
      <w:r>
        <w:rPr>
          <w:rFonts w:ascii="Bookman Old Style" w:hAnsi="Bookman Old Style"/>
          <w:b/>
          <w:sz w:val="20"/>
          <w:szCs w:val="20"/>
          <w:highlight w:val="yellow"/>
        </w:rPr>
        <w:t>4</w:t>
      </w:r>
      <w:r w:rsidRPr="00427784">
        <w:rPr>
          <w:rFonts w:ascii="Bookman Old Style" w:hAnsi="Bookman Old Style"/>
          <w:b/>
          <w:sz w:val="20"/>
          <w:szCs w:val="20"/>
          <w:highlight w:val="yellow"/>
        </w:rPr>
        <w:t>, COM INÍCIO ÀS 08H30MIN</w:t>
      </w:r>
      <w:r w:rsidRPr="00427784">
        <w:rPr>
          <w:rFonts w:ascii="Bookman Old Style" w:hAnsi="Bookman Old Style"/>
          <w:b/>
          <w:sz w:val="20"/>
          <w:szCs w:val="20"/>
        </w:rPr>
        <w:t xml:space="preserve">, HORÁRIO DE BRASÍLIA – DF. </w:t>
      </w:r>
    </w:p>
    <w:p w14:paraId="39D9E1D8" w14:textId="16B4436D" w:rsidR="00427784" w:rsidRPr="00427784" w:rsidRDefault="00427784" w:rsidP="00844DEC">
      <w:pPr>
        <w:spacing w:after="0"/>
        <w:jc w:val="both"/>
        <w:rPr>
          <w:rFonts w:ascii="Bookman Old Style" w:hAnsi="Bookman Old Style"/>
          <w:sz w:val="20"/>
          <w:szCs w:val="20"/>
        </w:rPr>
      </w:pPr>
      <w:r w:rsidRPr="00427784">
        <w:rPr>
          <w:rFonts w:ascii="Bookman Old Style" w:hAnsi="Bookman Old Style"/>
          <w:sz w:val="20"/>
          <w:szCs w:val="20"/>
        </w:rPr>
        <w:t>Somente poderão participar da sessão pública, as empresas que apresentarem propostas no site</w:t>
      </w:r>
      <w:hyperlink r:id="rId5" w:history="1">
        <w:r w:rsidRPr="00427784">
          <w:rPr>
            <w:rStyle w:val="Hyperlink"/>
            <w:rFonts w:ascii="Bookman Old Style" w:hAnsi="Bookman Old Style"/>
            <w:sz w:val="20"/>
            <w:szCs w:val="20"/>
          </w:rPr>
          <w:t xml:space="preserve"> </w:t>
        </w:r>
      </w:hyperlink>
      <w:hyperlink r:id="rId6" w:history="1">
        <w:proofErr w:type="spellStart"/>
        <w:r w:rsidRPr="00427784">
          <w:rPr>
            <w:rStyle w:val="Hyperlink"/>
            <w:rFonts w:ascii="Bookman Old Style" w:hAnsi="Bookman Old Style"/>
            <w:sz w:val="20"/>
            <w:szCs w:val="20"/>
          </w:rPr>
          <w:t>www.bll.org.br</w:t>
        </w:r>
        <w:proofErr w:type="spellEnd"/>
      </w:hyperlink>
      <w:r w:rsidRPr="00427784">
        <w:rPr>
          <w:rFonts w:ascii="Bookman Old Style" w:hAnsi="Bookman Old Style"/>
          <w:color w:val="0000FF"/>
          <w:sz w:val="20"/>
          <w:szCs w:val="20"/>
          <w:u w:val="single" w:color="0000FF"/>
        </w:rPr>
        <w:t xml:space="preserve">, </w:t>
      </w:r>
      <w:r w:rsidRPr="00427784">
        <w:rPr>
          <w:rFonts w:ascii="Bookman Old Style" w:hAnsi="Bookman Old Style"/>
          <w:sz w:val="20"/>
          <w:szCs w:val="20"/>
        </w:rPr>
        <w:t xml:space="preserve"> nos termos a seguir:</w:t>
      </w:r>
    </w:p>
    <w:p w14:paraId="76B9F202" w14:textId="70A08DBF" w:rsidR="00427784" w:rsidRPr="00427784" w:rsidRDefault="00427784" w:rsidP="00427784">
      <w:pPr>
        <w:spacing w:before="120" w:after="120"/>
        <w:ind w:left="-15"/>
        <w:jc w:val="both"/>
        <w:rPr>
          <w:rFonts w:ascii="Bookman Old Style" w:hAnsi="Bookman Old Style"/>
          <w:b/>
          <w:sz w:val="20"/>
          <w:szCs w:val="20"/>
        </w:rPr>
      </w:pPr>
      <w:r w:rsidRPr="00427784">
        <w:rPr>
          <w:rFonts w:ascii="Bookman Old Style" w:hAnsi="Bookman Old Style"/>
          <w:b/>
          <w:sz w:val="20"/>
          <w:szCs w:val="20"/>
        </w:rPr>
        <w:t xml:space="preserve">INÍCIO DO RECEBIMENTO DAS PROPOSTAS: </w:t>
      </w:r>
      <w:r w:rsidRPr="00427784">
        <w:rPr>
          <w:rFonts w:ascii="Bookman Old Style" w:hAnsi="Bookman Old Style"/>
          <w:b/>
          <w:sz w:val="20"/>
          <w:szCs w:val="20"/>
          <w:highlight w:val="yellow"/>
        </w:rPr>
        <w:t xml:space="preserve">DIA: </w:t>
      </w:r>
      <w:r>
        <w:rPr>
          <w:rFonts w:ascii="Bookman Old Style" w:hAnsi="Bookman Old Style"/>
          <w:b/>
          <w:sz w:val="20"/>
          <w:szCs w:val="20"/>
          <w:highlight w:val="yellow"/>
        </w:rPr>
        <w:t>31</w:t>
      </w:r>
      <w:r w:rsidRPr="00427784">
        <w:rPr>
          <w:rFonts w:ascii="Bookman Old Style" w:hAnsi="Bookman Old Style"/>
          <w:b/>
          <w:sz w:val="20"/>
          <w:szCs w:val="20"/>
          <w:highlight w:val="yellow"/>
        </w:rPr>
        <w:t>/</w:t>
      </w:r>
      <w:r>
        <w:rPr>
          <w:rFonts w:ascii="Bookman Old Style" w:hAnsi="Bookman Old Style"/>
          <w:b/>
          <w:sz w:val="20"/>
          <w:szCs w:val="20"/>
          <w:highlight w:val="yellow"/>
        </w:rPr>
        <w:t>0</w:t>
      </w:r>
      <w:r w:rsidRPr="00427784">
        <w:rPr>
          <w:rFonts w:ascii="Bookman Old Style" w:hAnsi="Bookman Old Style"/>
          <w:b/>
          <w:sz w:val="20"/>
          <w:szCs w:val="20"/>
          <w:highlight w:val="yellow"/>
        </w:rPr>
        <w:t>1/202</w:t>
      </w:r>
      <w:r>
        <w:rPr>
          <w:rFonts w:ascii="Bookman Old Style" w:hAnsi="Bookman Old Style"/>
          <w:b/>
          <w:sz w:val="20"/>
          <w:szCs w:val="20"/>
          <w:highlight w:val="yellow"/>
        </w:rPr>
        <w:t>4</w:t>
      </w:r>
      <w:r w:rsidRPr="00427784">
        <w:rPr>
          <w:rFonts w:ascii="Bookman Old Style" w:hAnsi="Bookman Old Style"/>
          <w:b/>
          <w:sz w:val="20"/>
          <w:szCs w:val="20"/>
          <w:highlight w:val="yellow"/>
        </w:rPr>
        <w:t>, HORÁRIO: 16h30M.</w:t>
      </w:r>
      <w:r w:rsidRPr="00427784">
        <w:rPr>
          <w:rFonts w:ascii="Bookman Old Style" w:hAnsi="Bookman Old Style"/>
          <w:b/>
          <w:sz w:val="20"/>
          <w:szCs w:val="20"/>
        </w:rPr>
        <w:t xml:space="preserve"> </w:t>
      </w:r>
    </w:p>
    <w:p w14:paraId="74C847DC" w14:textId="79077FA0" w:rsidR="00427784" w:rsidRPr="00427784" w:rsidRDefault="00427784" w:rsidP="00427784">
      <w:pPr>
        <w:spacing w:before="120" w:after="120"/>
        <w:ind w:left="-15"/>
        <w:jc w:val="both"/>
        <w:rPr>
          <w:rFonts w:ascii="Bookman Old Style" w:hAnsi="Bookman Old Style"/>
          <w:b/>
          <w:sz w:val="20"/>
          <w:szCs w:val="20"/>
        </w:rPr>
      </w:pPr>
      <w:r w:rsidRPr="00427784">
        <w:rPr>
          <w:rFonts w:ascii="Bookman Old Style" w:hAnsi="Bookman Old Style"/>
          <w:b/>
          <w:sz w:val="20"/>
          <w:szCs w:val="20"/>
        </w:rPr>
        <w:t xml:space="preserve">FIM DO RECEBIMENTO DAS PROPOSTAS: </w:t>
      </w:r>
      <w:r w:rsidRPr="00427784">
        <w:rPr>
          <w:rFonts w:ascii="Bookman Old Style" w:hAnsi="Bookman Old Style"/>
          <w:b/>
          <w:sz w:val="20"/>
          <w:szCs w:val="20"/>
          <w:highlight w:val="yellow"/>
        </w:rPr>
        <w:t xml:space="preserve">DIA: </w:t>
      </w:r>
      <w:r>
        <w:rPr>
          <w:rFonts w:ascii="Bookman Old Style" w:hAnsi="Bookman Old Style"/>
          <w:b/>
          <w:sz w:val="20"/>
          <w:szCs w:val="20"/>
          <w:highlight w:val="yellow"/>
        </w:rPr>
        <w:t>20</w:t>
      </w:r>
      <w:r w:rsidRPr="00427784">
        <w:rPr>
          <w:rFonts w:ascii="Bookman Old Style" w:hAnsi="Bookman Old Style"/>
          <w:b/>
          <w:sz w:val="20"/>
          <w:szCs w:val="20"/>
          <w:highlight w:val="yellow"/>
        </w:rPr>
        <w:t>/</w:t>
      </w:r>
      <w:r>
        <w:rPr>
          <w:rFonts w:ascii="Bookman Old Style" w:hAnsi="Bookman Old Style"/>
          <w:b/>
          <w:sz w:val="20"/>
          <w:szCs w:val="20"/>
          <w:highlight w:val="yellow"/>
        </w:rPr>
        <w:t>02</w:t>
      </w:r>
      <w:r w:rsidRPr="00427784">
        <w:rPr>
          <w:rFonts w:ascii="Bookman Old Style" w:hAnsi="Bookman Old Style"/>
          <w:b/>
          <w:sz w:val="20"/>
          <w:szCs w:val="20"/>
          <w:highlight w:val="yellow"/>
        </w:rPr>
        <w:t>/202</w:t>
      </w:r>
      <w:r>
        <w:rPr>
          <w:rFonts w:ascii="Bookman Old Style" w:hAnsi="Bookman Old Style"/>
          <w:b/>
          <w:sz w:val="20"/>
          <w:szCs w:val="20"/>
          <w:highlight w:val="yellow"/>
        </w:rPr>
        <w:t>4</w:t>
      </w:r>
      <w:r w:rsidRPr="00427784">
        <w:rPr>
          <w:rFonts w:ascii="Bookman Old Style" w:hAnsi="Bookman Old Style"/>
          <w:b/>
          <w:sz w:val="20"/>
          <w:szCs w:val="20"/>
          <w:highlight w:val="yellow"/>
        </w:rPr>
        <w:t xml:space="preserve"> HORÁRIO 08h00M.</w:t>
      </w:r>
      <w:r w:rsidRPr="00427784">
        <w:rPr>
          <w:rFonts w:ascii="Bookman Old Style" w:hAnsi="Bookman Old Style"/>
          <w:b/>
          <w:sz w:val="20"/>
          <w:szCs w:val="20"/>
        </w:rPr>
        <w:t xml:space="preserve"> </w:t>
      </w:r>
    </w:p>
    <w:p w14:paraId="543916FF" w14:textId="1C8B66D2" w:rsidR="00427784" w:rsidRPr="00844DEC" w:rsidRDefault="00427784" w:rsidP="00844DEC">
      <w:pPr>
        <w:pStyle w:val="Pa9"/>
        <w:spacing w:line="24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 Edital poderá ser obtido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no seguinte endereço e horário: Rua Celso 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Tozzo</w:t>
      </w:r>
      <w:proofErr w:type="spellEnd"/>
      <w:r>
        <w:rPr>
          <w:rFonts w:ascii="Times New Roman" w:hAnsi="Times New Roman" w:cs="Times New Roman"/>
          <w:color w:val="000000"/>
          <w:sz w:val="22"/>
          <w:szCs w:val="22"/>
        </w:rPr>
        <w:t>, n. 27, centro, nos dias úteis, durante o horário de ex</w:t>
      </w:r>
      <w:r>
        <w:rPr>
          <w:rFonts w:ascii="Times New Roman" w:hAnsi="Times New Roman" w:cs="Times New Roman"/>
          <w:color w:val="000000"/>
          <w:sz w:val="22"/>
          <w:szCs w:val="22"/>
        </w:rPr>
        <w:softHyphen/>
        <w:t xml:space="preserve">pediente, ou ainda nos sites </w:t>
      </w:r>
      <w:hyperlink r:id="rId7" w:history="1">
        <w:proofErr w:type="spellStart"/>
        <w:r>
          <w:rPr>
            <w:rStyle w:val="Hyperlink"/>
            <w:rFonts w:ascii="Times New Roman" w:hAnsi="Times New Roman" w:cs="Times New Roman"/>
            <w:sz w:val="22"/>
            <w:szCs w:val="22"/>
          </w:rPr>
          <w:t>www.pmcordi.sc.gov.br</w:t>
        </w:r>
        <w:proofErr w:type="spellEnd"/>
      </w:hyperlink>
      <w:r>
        <w:rPr>
          <w:rFonts w:ascii="Times New Roman" w:hAnsi="Times New Roman" w:cs="Times New Roman"/>
          <w:sz w:val="22"/>
          <w:szCs w:val="22"/>
        </w:rPr>
        <w:t xml:space="preserve"> e </w:t>
      </w:r>
      <w:hyperlink r:id="rId8" w:history="1">
        <w:proofErr w:type="spellStart"/>
        <w:r>
          <w:rPr>
            <w:rStyle w:val="Hyperlink"/>
            <w:rFonts w:ascii="Times New Roman" w:hAnsi="Times New Roman" w:cs="Times New Roman"/>
            <w:sz w:val="22"/>
            <w:szCs w:val="22"/>
          </w:rPr>
          <w:t>www.b</w:t>
        </w:r>
      </w:hyperlink>
      <w:r>
        <w:rPr>
          <w:rFonts w:ascii="Times New Roman" w:hAnsi="Times New Roman" w:cs="Times New Roman"/>
          <w:color w:val="0000FF"/>
          <w:sz w:val="22"/>
          <w:szCs w:val="22"/>
          <w:u w:val="single" w:color="0000FF"/>
        </w:rPr>
        <w:t>ll.org.br</w:t>
      </w:r>
      <w:proofErr w:type="spellEnd"/>
      <w:r>
        <w:rPr>
          <w:rFonts w:ascii="Times New Roman" w:hAnsi="Times New Roman" w:cs="Times New Roman"/>
          <w:color w:val="000000"/>
          <w:sz w:val="22"/>
          <w:szCs w:val="22"/>
        </w:rPr>
        <w:t xml:space="preserve">. Esclarecimentos poderão ser obtidos pelo telefone n. (49) 33589100. </w:t>
      </w:r>
    </w:p>
    <w:p w14:paraId="640EE0F9" w14:textId="2AF43EF0" w:rsidR="00007F23" w:rsidRPr="00844DEC" w:rsidRDefault="0076159C" w:rsidP="00844DEC">
      <w:pPr>
        <w:pStyle w:val="Pa9"/>
        <w:spacing w:before="120" w:after="120" w:line="240" w:lineRule="auto"/>
        <w:jc w:val="both"/>
        <w:rPr>
          <w:rFonts w:ascii="Bookman Old Style" w:hAnsi="Bookman Old Style" w:cs="Times New Roman"/>
          <w:color w:val="FF0000"/>
          <w:sz w:val="20"/>
          <w:szCs w:val="20"/>
        </w:rPr>
      </w:pPr>
      <w:r w:rsidRPr="000D261A">
        <w:rPr>
          <w:rFonts w:ascii="Bookman Old Style" w:hAnsi="Bookman Old Style" w:cs="Times New Roman"/>
          <w:color w:val="000000"/>
          <w:sz w:val="20"/>
          <w:szCs w:val="20"/>
        </w:rPr>
        <w:t>Cordilheira Alta/</w:t>
      </w:r>
      <w:r w:rsidR="007B2985" w:rsidRPr="000D261A">
        <w:rPr>
          <w:rFonts w:ascii="Bookman Old Style" w:hAnsi="Bookman Old Style" w:cs="Times New Roman"/>
          <w:color w:val="000000"/>
          <w:sz w:val="20"/>
          <w:szCs w:val="20"/>
        </w:rPr>
        <w:t xml:space="preserve">SC, </w:t>
      </w:r>
      <w:r w:rsidR="00427784">
        <w:rPr>
          <w:rFonts w:ascii="Bookman Old Style" w:hAnsi="Bookman Old Style" w:cs="Times New Roman"/>
          <w:color w:val="FF0000"/>
          <w:sz w:val="20"/>
          <w:szCs w:val="20"/>
        </w:rPr>
        <w:t>30</w:t>
      </w:r>
      <w:r w:rsidR="00C15181" w:rsidRPr="000D261A">
        <w:rPr>
          <w:rFonts w:ascii="Bookman Old Style" w:hAnsi="Bookman Old Style" w:cs="Times New Roman"/>
          <w:color w:val="FF0000"/>
          <w:sz w:val="20"/>
          <w:szCs w:val="20"/>
        </w:rPr>
        <w:t xml:space="preserve"> de</w:t>
      </w:r>
      <w:r w:rsidR="004619A7" w:rsidRPr="000D261A">
        <w:rPr>
          <w:rFonts w:ascii="Bookman Old Style" w:hAnsi="Bookman Old Style" w:cs="Times New Roman"/>
          <w:color w:val="FF0000"/>
          <w:sz w:val="20"/>
          <w:szCs w:val="20"/>
        </w:rPr>
        <w:t xml:space="preserve"> </w:t>
      </w:r>
      <w:r w:rsidR="00427784">
        <w:rPr>
          <w:rFonts w:ascii="Bookman Old Style" w:hAnsi="Bookman Old Style" w:cs="Times New Roman"/>
          <w:color w:val="FF0000"/>
          <w:sz w:val="20"/>
          <w:szCs w:val="20"/>
        </w:rPr>
        <w:t>janeiro</w:t>
      </w:r>
      <w:r w:rsidR="004D1FED" w:rsidRPr="000D261A">
        <w:rPr>
          <w:rFonts w:ascii="Bookman Old Style" w:hAnsi="Bookman Old Style" w:cs="Times New Roman"/>
          <w:color w:val="FF0000"/>
          <w:sz w:val="20"/>
          <w:szCs w:val="20"/>
        </w:rPr>
        <w:t xml:space="preserve"> de 202</w:t>
      </w:r>
      <w:r w:rsidR="00427784">
        <w:rPr>
          <w:rFonts w:ascii="Bookman Old Style" w:hAnsi="Bookman Old Style" w:cs="Times New Roman"/>
          <w:color w:val="FF0000"/>
          <w:sz w:val="20"/>
          <w:szCs w:val="20"/>
        </w:rPr>
        <w:t>4</w:t>
      </w:r>
    </w:p>
    <w:p w14:paraId="29D9A7AB" w14:textId="4D428D39" w:rsidR="0028079B" w:rsidRDefault="00D71ED7" w:rsidP="007B2985">
      <w:pPr>
        <w:spacing w:after="0" w:line="240" w:lineRule="auto"/>
        <w:jc w:val="both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RUDIMAR MARAFON</w:t>
      </w:r>
    </w:p>
    <w:p w14:paraId="1E022496" w14:textId="1E8F3819" w:rsidR="007B2985" w:rsidRPr="009D4E49" w:rsidRDefault="00D71ED7" w:rsidP="007B2985">
      <w:pPr>
        <w:spacing w:after="0" w:line="240" w:lineRule="auto"/>
        <w:jc w:val="both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Autoridade Competente</w:t>
      </w:r>
    </w:p>
    <w:p w14:paraId="534263AF" w14:textId="77777777" w:rsidR="007B2985" w:rsidRPr="00167E15" w:rsidRDefault="007B2985" w:rsidP="007B2985">
      <w:pPr>
        <w:rPr>
          <w:rFonts w:ascii="Bookman Old Style" w:hAnsi="Bookman Old Style"/>
        </w:rPr>
      </w:pPr>
    </w:p>
    <w:sectPr w:rsidR="007B2985" w:rsidRPr="00167E15" w:rsidSect="0072064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2E5D"/>
    <w:rsid w:val="00005198"/>
    <w:rsid w:val="00007F23"/>
    <w:rsid w:val="000239A4"/>
    <w:rsid w:val="00033D0B"/>
    <w:rsid w:val="000501C0"/>
    <w:rsid w:val="00050223"/>
    <w:rsid w:val="000522CF"/>
    <w:rsid w:val="000A0B21"/>
    <w:rsid w:val="000A4334"/>
    <w:rsid w:val="000A4BB3"/>
    <w:rsid w:val="000D261A"/>
    <w:rsid w:val="000F3CB5"/>
    <w:rsid w:val="001646D2"/>
    <w:rsid w:val="00167E15"/>
    <w:rsid w:val="0017326C"/>
    <w:rsid w:val="001B6F07"/>
    <w:rsid w:val="001F4C8B"/>
    <w:rsid w:val="00227DED"/>
    <w:rsid w:val="0024309C"/>
    <w:rsid w:val="002671A9"/>
    <w:rsid w:val="0028079B"/>
    <w:rsid w:val="002A70CA"/>
    <w:rsid w:val="002B3EE5"/>
    <w:rsid w:val="002E56BB"/>
    <w:rsid w:val="003146C5"/>
    <w:rsid w:val="003622B9"/>
    <w:rsid w:val="003B406E"/>
    <w:rsid w:val="003B6FE7"/>
    <w:rsid w:val="003B7ED2"/>
    <w:rsid w:val="003F5C2C"/>
    <w:rsid w:val="00427784"/>
    <w:rsid w:val="00433056"/>
    <w:rsid w:val="00440328"/>
    <w:rsid w:val="004619A7"/>
    <w:rsid w:val="00470A63"/>
    <w:rsid w:val="00490B5A"/>
    <w:rsid w:val="00495EB4"/>
    <w:rsid w:val="004D1FED"/>
    <w:rsid w:val="004E5E61"/>
    <w:rsid w:val="004F28DF"/>
    <w:rsid w:val="004F538B"/>
    <w:rsid w:val="00515F75"/>
    <w:rsid w:val="00516A18"/>
    <w:rsid w:val="00562B36"/>
    <w:rsid w:val="005845E1"/>
    <w:rsid w:val="00612A96"/>
    <w:rsid w:val="00612EEA"/>
    <w:rsid w:val="00616F4B"/>
    <w:rsid w:val="00624415"/>
    <w:rsid w:val="006265C0"/>
    <w:rsid w:val="0064004D"/>
    <w:rsid w:val="006534FE"/>
    <w:rsid w:val="00670A66"/>
    <w:rsid w:val="00671AE9"/>
    <w:rsid w:val="0067725B"/>
    <w:rsid w:val="00705415"/>
    <w:rsid w:val="0072064F"/>
    <w:rsid w:val="00760DEC"/>
    <w:rsid w:val="0076159C"/>
    <w:rsid w:val="00781E95"/>
    <w:rsid w:val="007A5042"/>
    <w:rsid w:val="007B2985"/>
    <w:rsid w:val="007C0618"/>
    <w:rsid w:val="007E3264"/>
    <w:rsid w:val="00844DEC"/>
    <w:rsid w:val="00861E33"/>
    <w:rsid w:val="009012A4"/>
    <w:rsid w:val="009372E8"/>
    <w:rsid w:val="009421C3"/>
    <w:rsid w:val="009437AE"/>
    <w:rsid w:val="00952C8E"/>
    <w:rsid w:val="00972A1F"/>
    <w:rsid w:val="009C3280"/>
    <w:rsid w:val="009D4E49"/>
    <w:rsid w:val="009E3A51"/>
    <w:rsid w:val="00A037AC"/>
    <w:rsid w:val="00A35E47"/>
    <w:rsid w:val="00A558EC"/>
    <w:rsid w:val="00A7487C"/>
    <w:rsid w:val="00B047A4"/>
    <w:rsid w:val="00B27A0D"/>
    <w:rsid w:val="00B64BE1"/>
    <w:rsid w:val="00B677AB"/>
    <w:rsid w:val="00B8675A"/>
    <w:rsid w:val="00B952E1"/>
    <w:rsid w:val="00BB1DE8"/>
    <w:rsid w:val="00BC0B29"/>
    <w:rsid w:val="00BC3206"/>
    <w:rsid w:val="00BE2E5D"/>
    <w:rsid w:val="00C15181"/>
    <w:rsid w:val="00C209DB"/>
    <w:rsid w:val="00C421C3"/>
    <w:rsid w:val="00C45D0C"/>
    <w:rsid w:val="00C562C2"/>
    <w:rsid w:val="00C81178"/>
    <w:rsid w:val="00C846C2"/>
    <w:rsid w:val="00CD01A4"/>
    <w:rsid w:val="00CD2D4B"/>
    <w:rsid w:val="00D71ED7"/>
    <w:rsid w:val="00D87F51"/>
    <w:rsid w:val="00D9162C"/>
    <w:rsid w:val="00DC2590"/>
    <w:rsid w:val="00DD01D4"/>
    <w:rsid w:val="00DE2EA5"/>
    <w:rsid w:val="00DE619C"/>
    <w:rsid w:val="00EB4E59"/>
    <w:rsid w:val="00EC0C4D"/>
    <w:rsid w:val="00EC2DB1"/>
    <w:rsid w:val="00ED4D44"/>
    <w:rsid w:val="00EE75E5"/>
    <w:rsid w:val="00FB115A"/>
    <w:rsid w:val="00FB453B"/>
    <w:rsid w:val="00FC76F7"/>
    <w:rsid w:val="00FD54BC"/>
    <w:rsid w:val="00FE4EC6"/>
    <w:rsid w:val="00FF4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F40B1"/>
  <w15:docId w15:val="{92EE7F81-127D-4326-8546-CB34E0BEE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2985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odyText21">
    <w:name w:val="Body Text 21"/>
    <w:basedOn w:val="Normal"/>
    <w:rsid w:val="007B298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Pa9">
    <w:name w:val="Pa9"/>
    <w:basedOn w:val="Normal"/>
    <w:next w:val="Normal"/>
    <w:uiPriority w:val="99"/>
    <w:rsid w:val="007B2985"/>
    <w:pPr>
      <w:autoSpaceDE w:val="0"/>
      <w:autoSpaceDN w:val="0"/>
      <w:adjustRightInd w:val="0"/>
      <w:spacing w:after="0" w:line="181" w:lineRule="atLeast"/>
    </w:pPr>
    <w:rPr>
      <w:rFonts w:ascii="Tahoma" w:hAnsi="Tahoma" w:cs="Tahoma"/>
      <w:sz w:val="24"/>
      <w:szCs w:val="24"/>
    </w:rPr>
  </w:style>
  <w:style w:type="paragraph" w:customStyle="1" w:styleId="Default">
    <w:name w:val="Default"/>
    <w:rsid w:val="007B29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52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52C8E"/>
    <w:rPr>
      <w:rFonts w:ascii="Tahoma" w:eastAsia="Calibri" w:hAnsi="Tahoma" w:cs="Tahoma"/>
      <w:sz w:val="16"/>
      <w:szCs w:val="16"/>
    </w:rPr>
  </w:style>
  <w:style w:type="paragraph" w:styleId="Cabealho">
    <w:name w:val="header"/>
    <w:basedOn w:val="Normal"/>
    <w:link w:val="CabealhoChar"/>
    <w:rsid w:val="00470A63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470A63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uiPriority w:val="99"/>
    <w:semiHidden/>
    <w:unhideWhenUsed/>
    <w:rsid w:val="004277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658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mcordi.sc.gov.b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LL.ORG.BR" TargetMode="External"/><Relationship Id="rId5" Type="http://schemas.openxmlformats.org/officeDocument/2006/relationships/hyperlink" Target="http://www.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266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Windows</cp:lastModifiedBy>
  <cp:revision>88</cp:revision>
  <cp:lastPrinted>2024-01-29T16:19:00Z</cp:lastPrinted>
  <dcterms:created xsi:type="dcterms:W3CDTF">2018-04-03T17:22:00Z</dcterms:created>
  <dcterms:modified xsi:type="dcterms:W3CDTF">2024-01-29T16:19:00Z</dcterms:modified>
</cp:coreProperties>
</file>